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BDA" w:rsidRPr="004F6D80" w:rsidRDefault="00B22BDA">
      <w:pPr>
        <w:rPr>
          <w:sz w:val="20"/>
        </w:rPr>
      </w:pPr>
      <w:r w:rsidRPr="004F6D80">
        <w:rPr>
          <w:sz w:val="20"/>
        </w:rPr>
        <w:t>Developing a Visual Hammer for Social Marketing</w:t>
      </w:r>
    </w:p>
    <w:p w:rsidR="00DB2515" w:rsidRPr="004F6D80" w:rsidRDefault="00B22BDA">
      <w:pPr>
        <w:rPr>
          <w:sz w:val="20"/>
        </w:rPr>
      </w:pPr>
      <w:r w:rsidRPr="004F6D80">
        <w:rPr>
          <w:sz w:val="20"/>
        </w:rPr>
        <w:t>A Creative Brief</w:t>
      </w:r>
    </w:p>
    <w:p w:rsidR="00B22BDA" w:rsidRPr="004F6D80" w:rsidRDefault="00B22BDA">
      <w:pPr>
        <w:rPr>
          <w:sz w:val="20"/>
        </w:rPr>
      </w:pPr>
    </w:p>
    <w:p w:rsidR="00B22BDA" w:rsidRPr="004F6D80" w:rsidRDefault="00B22BDA" w:rsidP="00B22BDA">
      <w:pPr>
        <w:tabs>
          <w:tab w:val="left" w:pos="360"/>
        </w:tabs>
        <w:jc w:val="left"/>
        <w:rPr>
          <w:b w:val="0"/>
          <w:sz w:val="20"/>
        </w:rPr>
      </w:pPr>
      <w:r w:rsidRPr="004F6D80">
        <w:rPr>
          <w:b w:val="0"/>
          <w:sz w:val="20"/>
        </w:rPr>
        <w:t>Social Marketing, as a discipline, has made enormous strides since its distinction in the early 1970s, and has had a profound positive impact on social issues in the areas of public health, injury prevention, the environment, community involvement, and more recently, financial well-being.</w:t>
      </w:r>
    </w:p>
    <w:p w:rsidR="00B22BDA" w:rsidRPr="004F6D80" w:rsidRDefault="00B22BDA" w:rsidP="00B22BDA">
      <w:pPr>
        <w:tabs>
          <w:tab w:val="left" w:pos="360"/>
        </w:tabs>
        <w:jc w:val="left"/>
        <w:rPr>
          <w:b w:val="0"/>
          <w:sz w:val="20"/>
        </w:rPr>
      </w:pPr>
      <w:r w:rsidRPr="004F6D80">
        <w:rPr>
          <w:b w:val="0"/>
          <w:sz w:val="20"/>
        </w:rPr>
        <w:tab/>
        <w:t>Social Marketing as a term, however, is still a mystery to most, misunderstood by many, and increasingly confused with other terms such as behavioral economics (a framework</w:t>
      </w:r>
      <w:r w:rsidR="00F0734B" w:rsidRPr="004F6D80">
        <w:rPr>
          <w:b w:val="0"/>
          <w:sz w:val="20"/>
        </w:rPr>
        <w:t xml:space="preserve"> that inspires strategies</w:t>
      </w:r>
      <w:r w:rsidRPr="004F6D80">
        <w:rPr>
          <w:b w:val="0"/>
          <w:sz w:val="20"/>
        </w:rPr>
        <w:t>)</w:t>
      </w:r>
      <w:r w:rsidR="00F0734B" w:rsidRPr="004F6D80">
        <w:rPr>
          <w:b w:val="0"/>
          <w:sz w:val="20"/>
        </w:rPr>
        <w:t>,</w:t>
      </w:r>
      <w:r w:rsidRPr="004F6D80">
        <w:rPr>
          <w:b w:val="0"/>
          <w:sz w:val="20"/>
        </w:rPr>
        <w:t xml:space="preserve"> and social media (one of many promotional tactics to choose from</w:t>
      </w:r>
      <w:r w:rsidR="00F0734B" w:rsidRPr="004F6D80">
        <w:rPr>
          <w:b w:val="0"/>
          <w:sz w:val="20"/>
        </w:rPr>
        <w:t>)</w:t>
      </w:r>
      <w:r w:rsidRPr="004F6D80">
        <w:rPr>
          <w:b w:val="0"/>
          <w:sz w:val="20"/>
        </w:rPr>
        <w:t>.</w:t>
      </w:r>
    </w:p>
    <w:p w:rsidR="00B22BDA" w:rsidRPr="004F6D80" w:rsidRDefault="00B22BDA" w:rsidP="00B22BDA">
      <w:pPr>
        <w:tabs>
          <w:tab w:val="left" w:pos="360"/>
        </w:tabs>
        <w:jc w:val="left"/>
        <w:rPr>
          <w:b w:val="0"/>
          <w:sz w:val="20"/>
        </w:rPr>
      </w:pPr>
      <w:r w:rsidRPr="004F6D80">
        <w:rPr>
          <w:b w:val="0"/>
          <w:sz w:val="20"/>
        </w:rPr>
        <w:tab/>
        <w:t xml:space="preserve">Some have proposed a “name change” to solve the problem (e.g., social change, social change marketing), but the benefits of keeping and strengthening this brand name outweigh the costs.  We have two internationally recognized Journals:  </w:t>
      </w:r>
      <w:r w:rsidRPr="004F6D80">
        <w:rPr>
          <w:b w:val="0"/>
          <w:i/>
          <w:sz w:val="20"/>
        </w:rPr>
        <w:t>Social Marketing Quarterly</w:t>
      </w:r>
      <w:r w:rsidRPr="004F6D80">
        <w:rPr>
          <w:b w:val="0"/>
          <w:sz w:val="20"/>
        </w:rPr>
        <w:t xml:space="preserve"> and </w:t>
      </w:r>
      <w:r w:rsidRPr="004F6D80">
        <w:rPr>
          <w:b w:val="0"/>
          <w:i/>
          <w:sz w:val="20"/>
        </w:rPr>
        <w:t>Journal of Social Marketing.</w:t>
      </w:r>
      <w:r w:rsidRPr="004F6D80">
        <w:rPr>
          <w:b w:val="0"/>
          <w:sz w:val="20"/>
        </w:rPr>
        <w:t xml:space="preserve"> We have four professional associations: International Social Marketing Association, European Social Marketing Association, Australian Social Marketing Association, </w:t>
      </w:r>
      <w:proofErr w:type="gramStart"/>
      <w:r w:rsidRPr="004F6D80">
        <w:rPr>
          <w:b w:val="0"/>
          <w:sz w:val="20"/>
        </w:rPr>
        <w:t>Pacific</w:t>
      </w:r>
      <w:proofErr w:type="gramEnd"/>
      <w:r w:rsidRPr="004F6D80">
        <w:rPr>
          <w:b w:val="0"/>
          <w:sz w:val="20"/>
        </w:rPr>
        <w:t xml:space="preserve"> Northwest Social Marketing Association, with the North American Social Marketing Association currently being formed.  There are also academic </w:t>
      </w:r>
      <w:r w:rsidR="004F6D80">
        <w:rPr>
          <w:b w:val="0"/>
          <w:sz w:val="20"/>
        </w:rPr>
        <w:t>degrees, courses</w:t>
      </w:r>
      <w:proofErr w:type="gramStart"/>
      <w:r w:rsidR="004F6D80">
        <w:rPr>
          <w:b w:val="0"/>
          <w:sz w:val="20"/>
        </w:rPr>
        <w:t>, ,</w:t>
      </w:r>
      <w:r w:rsidRPr="004F6D80">
        <w:rPr>
          <w:b w:val="0"/>
          <w:sz w:val="20"/>
        </w:rPr>
        <w:t>certificate</w:t>
      </w:r>
      <w:proofErr w:type="gramEnd"/>
      <w:r w:rsidRPr="004F6D80">
        <w:rPr>
          <w:b w:val="0"/>
          <w:sz w:val="20"/>
        </w:rPr>
        <w:t xml:space="preserve"> programs</w:t>
      </w:r>
      <w:r w:rsidR="004F6D80">
        <w:rPr>
          <w:b w:val="0"/>
          <w:sz w:val="20"/>
        </w:rPr>
        <w:t xml:space="preserve"> and conferences worldwide </w:t>
      </w:r>
      <w:r w:rsidRPr="004F6D80">
        <w:rPr>
          <w:b w:val="0"/>
          <w:sz w:val="20"/>
        </w:rPr>
        <w:t>using</w:t>
      </w:r>
      <w:r w:rsidR="004F6D80">
        <w:rPr>
          <w:b w:val="0"/>
          <w:sz w:val="20"/>
        </w:rPr>
        <w:t xml:space="preserve"> the</w:t>
      </w:r>
      <w:r w:rsidRPr="004F6D80">
        <w:rPr>
          <w:b w:val="0"/>
          <w:sz w:val="20"/>
        </w:rPr>
        <w:t xml:space="preserve"> t</w:t>
      </w:r>
      <w:r w:rsidR="004020BC" w:rsidRPr="004F6D80">
        <w:rPr>
          <w:b w:val="0"/>
          <w:sz w:val="20"/>
        </w:rPr>
        <w:t>itle</w:t>
      </w:r>
      <w:r w:rsidRPr="004F6D80">
        <w:rPr>
          <w:b w:val="0"/>
          <w:sz w:val="20"/>
        </w:rPr>
        <w:t xml:space="preserve"> Social Marketing</w:t>
      </w:r>
      <w:r w:rsidR="00F0734B" w:rsidRPr="004F6D80">
        <w:rPr>
          <w:b w:val="0"/>
          <w:sz w:val="20"/>
        </w:rPr>
        <w:t>.</w:t>
      </w:r>
    </w:p>
    <w:p w:rsidR="00F0734B" w:rsidRPr="004F6D80" w:rsidRDefault="00F0734B" w:rsidP="00B22BDA">
      <w:pPr>
        <w:tabs>
          <w:tab w:val="left" w:pos="360"/>
        </w:tabs>
        <w:jc w:val="left"/>
        <w:rPr>
          <w:sz w:val="20"/>
        </w:rPr>
      </w:pPr>
      <w:r w:rsidRPr="004F6D80">
        <w:rPr>
          <w:b w:val="0"/>
          <w:sz w:val="20"/>
        </w:rPr>
        <w:tab/>
        <w:t xml:space="preserve">The following </w:t>
      </w:r>
      <w:r w:rsidR="00557AC1" w:rsidRPr="004F6D80">
        <w:rPr>
          <w:b w:val="0"/>
          <w:sz w:val="20"/>
        </w:rPr>
        <w:t xml:space="preserve">(brief) </w:t>
      </w:r>
      <w:r w:rsidRPr="004F6D80">
        <w:rPr>
          <w:b w:val="0"/>
          <w:sz w:val="20"/>
        </w:rPr>
        <w:t xml:space="preserve">Creative Brief is to inform the development of a visual image to “accompany” the </w:t>
      </w:r>
      <w:r w:rsidRPr="004F6D80">
        <w:rPr>
          <w:b w:val="0"/>
          <w:i/>
          <w:sz w:val="20"/>
        </w:rPr>
        <w:t>brand name</w:t>
      </w:r>
      <w:r w:rsidRPr="004F6D80">
        <w:rPr>
          <w:b w:val="0"/>
          <w:sz w:val="20"/>
        </w:rPr>
        <w:t xml:space="preserve"> </w:t>
      </w:r>
      <w:r w:rsidRPr="004F6D80">
        <w:rPr>
          <w:sz w:val="20"/>
        </w:rPr>
        <w:t>Social Marketing</w:t>
      </w:r>
      <w:r w:rsidRPr="004F6D80">
        <w:rPr>
          <w:b w:val="0"/>
          <w:sz w:val="20"/>
        </w:rPr>
        <w:t xml:space="preserve"> and </w:t>
      </w:r>
      <w:r w:rsidRPr="004F6D80">
        <w:rPr>
          <w:b w:val="0"/>
          <w:i/>
          <w:sz w:val="20"/>
        </w:rPr>
        <w:t>the tagline</w:t>
      </w:r>
      <w:r w:rsidRPr="004F6D80">
        <w:rPr>
          <w:b w:val="0"/>
          <w:sz w:val="20"/>
        </w:rPr>
        <w:t xml:space="preserve"> </w:t>
      </w:r>
      <w:r w:rsidRPr="004F6D80">
        <w:rPr>
          <w:sz w:val="20"/>
        </w:rPr>
        <w:t xml:space="preserve">“Changing Behaviors for Good.” </w:t>
      </w:r>
    </w:p>
    <w:p w:rsidR="00F0734B" w:rsidRPr="004F6D80" w:rsidRDefault="00F0734B" w:rsidP="00B22BDA">
      <w:pPr>
        <w:tabs>
          <w:tab w:val="left" w:pos="360"/>
        </w:tabs>
        <w:jc w:val="left"/>
        <w:rPr>
          <w:b w:val="0"/>
          <w:sz w:val="20"/>
        </w:rPr>
      </w:pPr>
    </w:p>
    <w:p w:rsidR="00F0734B" w:rsidRPr="004F6D80" w:rsidRDefault="00F0734B" w:rsidP="00B22BDA">
      <w:pPr>
        <w:tabs>
          <w:tab w:val="left" w:pos="360"/>
        </w:tabs>
        <w:jc w:val="left"/>
        <w:rPr>
          <w:sz w:val="20"/>
        </w:rPr>
      </w:pPr>
      <w:r w:rsidRPr="004F6D80">
        <w:rPr>
          <w:sz w:val="20"/>
        </w:rPr>
        <w:t>Purpose:</w:t>
      </w:r>
    </w:p>
    <w:p w:rsidR="00F0734B" w:rsidRPr="004F6D80" w:rsidRDefault="00F0734B" w:rsidP="00B22BDA">
      <w:pPr>
        <w:tabs>
          <w:tab w:val="left" w:pos="360"/>
        </w:tabs>
        <w:jc w:val="left"/>
        <w:rPr>
          <w:b w:val="0"/>
          <w:sz w:val="20"/>
        </w:rPr>
      </w:pPr>
      <w:r w:rsidRPr="004F6D80">
        <w:rPr>
          <w:b w:val="0"/>
          <w:sz w:val="20"/>
        </w:rPr>
        <w:t>The visual image should assist in communicating, at a glance, what Social Marketing is</w:t>
      </w:r>
      <w:r w:rsidR="004F6D80">
        <w:rPr>
          <w:b w:val="0"/>
          <w:sz w:val="20"/>
        </w:rPr>
        <w:t>,</w:t>
      </w:r>
      <w:r w:rsidR="00557AC1" w:rsidRPr="004F6D80">
        <w:rPr>
          <w:b w:val="0"/>
          <w:sz w:val="20"/>
        </w:rPr>
        <w:t xml:space="preserve"> and should be </w:t>
      </w:r>
      <w:r w:rsidR="004020BC" w:rsidRPr="004F6D80">
        <w:rPr>
          <w:b w:val="0"/>
          <w:sz w:val="20"/>
        </w:rPr>
        <w:t xml:space="preserve">a </w:t>
      </w:r>
      <w:r w:rsidR="00557AC1" w:rsidRPr="004F6D80">
        <w:rPr>
          <w:b w:val="0"/>
          <w:sz w:val="20"/>
        </w:rPr>
        <w:t>“</w:t>
      </w:r>
      <w:r w:rsidR="004020BC" w:rsidRPr="004F6D80">
        <w:rPr>
          <w:b w:val="0"/>
          <w:sz w:val="20"/>
        </w:rPr>
        <w:t>visual</w:t>
      </w:r>
      <w:r w:rsidR="00557AC1" w:rsidRPr="004F6D80">
        <w:rPr>
          <w:b w:val="0"/>
          <w:sz w:val="20"/>
        </w:rPr>
        <w:t xml:space="preserve"> hammer” for the “</w:t>
      </w:r>
      <w:r w:rsidR="001A6881" w:rsidRPr="004F6D80">
        <w:rPr>
          <w:b w:val="0"/>
          <w:sz w:val="20"/>
        </w:rPr>
        <w:t>verbal nail.</w:t>
      </w:r>
      <w:r w:rsidR="00557AC1" w:rsidRPr="004F6D80">
        <w:rPr>
          <w:b w:val="0"/>
          <w:sz w:val="20"/>
        </w:rPr>
        <w:t xml:space="preserve">” </w:t>
      </w:r>
      <w:r w:rsidRPr="004F6D80">
        <w:rPr>
          <w:b w:val="0"/>
          <w:sz w:val="20"/>
        </w:rPr>
        <w:t xml:space="preserve">Our inspiration is the graphic used for the book Nudge: </w:t>
      </w:r>
    </w:p>
    <w:p w:rsidR="00557AC1" w:rsidRPr="004F6D80" w:rsidRDefault="00557AC1" w:rsidP="00B22BDA">
      <w:pPr>
        <w:tabs>
          <w:tab w:val="left" w:pos="360"/>
        </w:tabs>
        <w:jc w:val="left"/>
        <w:rPr>
          <w:b w:val="0"/>
          <w:sz w:val="20"/>
        </w:rPr>
      </w:pPr>
    </w:p>
    <w:p w:rsidR="00557AC1" w:rsidRPr="004F6D80" w:rsidRDefault="00557AC1" w:rsidP="00B22BDA">
      <w:pPr>
        <w:tabs>
          <w:tab w:val="left" w:pos="360"/>
        </w:tabs>
        <w:jc w:val="left"/>
        <w:rPr>
          <w:b w:val="0"/>
          <w:sz w:val="20"/>
        </w:rPr>
      </w:pPr>
      <w:r w:rsidRPr="004F6D80">
        <w:rPr>
          <w:rFonts w:ascii="Calibri" w:hAnsi="Calibri"/>
          <w:noProof/>
          <w:color w:val="1F497D"/>
          <w:sz w:val="20"/>
        </w:rPr>
        <w:drawing>
          <wp:inline distT="0" distB="0" distL="0" distR="0" wp14:anchorId="2FFC3665" wp14:editId="79BF992E">
            <wp:extent cx="5943600" cy="1491330"/>
            <wp:effectExtent l="0" t="0" r="0" b="0"/>
            <wp:docPr id="1" name="Picture 1" descr="http://nudges.org/wp-content/uploads/2010/09/blog_banner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udges.org/wp-content/uploads/2010/09/blog_banner2-11.pn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943600" cy="1491330"/>
                    </a:xfrm>
                    <a:prstGeom prst="rect">
                      <a:avLst/>
                    </a:prstGeom>
                    <a:noFill/>
                    <a:ln>
                      <a:noFill/>
                    </a:ln>
                  </pic:spPr>
                </pic:pic>
              </a:graphicData>
            </a:graphic>
          </wp:inline>
        </w:drawing>
      </w:r>
    </w:p>
    <w:p w:rsidR="00557AC1" w:rsidRPr="004F6D80" w:rsidRDefault="00557AC1" w:rsidP="00B22BDA">
      <w:pPr>
        <w:tabs>
          <w:tab w:val="left" w:pos="360"/>
        </w:tabs>
        <w:jc w:val="left"/>
        <w:rPr>
          <w:b w:val="0"/>
          <w:sz w:val="20"/>
        </w:rPr>
      </w:pPr>
    </w:p>
    <w:p w:rsidR="00557AC1" w:rsidRPr="004F6D80" w:rsidRDefault="00557AC1" w:rsidP="00B22BDA">
      <w:pPr>
        <w:tabs>
          <w:tab w:val="left" w:pos="360"/>
        </w:tabs>
        <w:jc w:val="left"/>
        <w:rPr>
          <w:sz w:val="20"/>
        </w:rPr>
      </w:pPr>
      <w:r w:rsidRPr="004F6D80">
        <w:rPr>
          <w:sz w:val="20"/>
        </w:rPr>
        <w:t>Target Audience:</w:t>
      </w:r>
    </w:p>
    <w:p w:rsidR="00557AC1" w:rsidRPr="004F6D80" w:rsidRDefault="00557AC1" w:rsidP="00B22BDA">
      <w:pPr>
        <w:tabs>
          <w:tab w:val="left" w:pos="360"/>
        </w:tabs>
        <w:jc w:val="left"/>
        <w:rPr>
          <w:b w:val="0"/>
          <w:sz w:val="20"/>
        </w:rPr>
      </w:pPr>
      <w:r w:rsidRPr="004F6D80">
        <w:rPr>
          <w:b w:val="0"/>
          <w:sz w:val="20"/>
        </w:rPr>
        <w:t>The primary target audience is practitioners</w:t>
      </w:r>
      <w:r w:rsidR="001A6881" w:rsidRPr="004F6D80">
        <w:rPr>
          <w:b w:val="0"/>
          <w:sz w:val="20"/>
        </w:rPr>
        <w:t xml:space="preserve"> worldwide</w:t>
      </w:r>
      <w:r w:rsidRPr="004F6D80">
        <w:rPr>
          <w:b w:val="0"/>
          <w:sz w:val="20"/>
        </w:rPr>
        <w:t xml:space="preserve"> involved in developing programs and campaigns to influence behaviors that improve health, prevent injuries and protect the environment.  The majority pro</w:t>
      </w:r>
      <w:r w:rsidR="00EC5349" w:rsidRPr="004F6D80">
        <w:rPr>
          <w:b w:val="0"/>
          <w:sz w:val="20"/>
        </w:rPr>
        <w:t xml:space="preserve">bably work for governmental, </w:t>
      </w:r>
      <w:r w:rsidRPr="004F6D80">
        <w:rPr>
          <w:b w:val="0"/>
          <w:sz w:val="20"/>
        </w:rPr>
        <w:t>nonprofit organizations</w:t>
      </w:r>
      <w:r w:rsidR="004020BC" w:rsidRPr="004F6D80">
        <w:rPr>
          <w:b w:val="0"/>
          <w:sz w:val="20"/>
        </w:rPr>
        <w:t>,</w:t>
      </w:r>
      <w:r w:rsidR="00EC5349" w:rsidRPr="004F6D80">
        <w:rPr>
          <w:b w:val="0"/>
          <w:sz w:val="20"/>
        </w:rPr>
        <w:t xml:space="preserve"> and foundations</w:t>
      </w:r>
      <w:r w:rsidRPr="004F6D80">
        <w:rPr>
          <w:b w:val="0"/>
          <w:sz w:val="20"/>
        </w:rPr>
        <w:t>. Some work for advertising,</w:t>
      </w:r>
      <w:r w:rsidR="001A6881" w:rsidRPr="004F6D80">
        <w:rPr>
          <w:b w:val="0"/>
          <w:sz w:val="20"/>
        </w:rPr>
        <w:t xml:space="preserve"> public rela</w:t>
      </w:r>
      <w:r w:rsidR="00EC5349" w:rsidRPr="004F6D80">
        <w:rPr>
          <w:b w:val="0"/>
          <w:sz w:val="20"/>
        </w:rPr>
        <w:t xml:space="preserve">tions, marketing research, </w:t>
      </w:r>
      <w:r w:rsidR="004020BC" w:rsidRPr="004F6D80">
        <w:rPr>
          <w:b w:val="0"/>
          <w:sz w:val="20"/>
        </w:rPr>
        <w:t xml:space="preserve">consulting </w:t>
      </w:r>
      <w:r w:rsidR="00EC5349" w:rsidRPr="004F6D80">
        <w:rPr>
          <w:b w:val="0"/>
          <w:sz w:val="20"/>
        </w:rPr>
        <w:t xml:space="preserve">and </w:t>
      </w:r>
      <w:r w:rsidRPr="004F6D80">
        <w:rPr>
          <w:b w:val="0"/>
          <w:sz w:val="20"/>
        </w:rPr>
        <w:t>design firms.</w:t>
      </w:r>
      <w:r w:rsidR="001A6881" w:rsidRPr="004F6D80">
        <w:rPr>
          <w:b w:val="0"/>
          <w:sz w:val="20"/>
        </w:rPr>
        <w:t xml:space="preserve"> </w:t>
      </w:r>
    </w:p>
    <w:p w:rsidR="00557AC1" w:rsidRPr="004F6D80" w:rsidRDefault="00557AC1" w:rsidP="00B22BDA">
      <w:pPr>
        <w:tabs>
          <w:tab w:val="left" w:pos="360"/>
        </w:tabs>
        <w:jc w:val="left"/>
        <w:rPr>
          <w:b w:val="0"/>
          <w:sz w:val="20"/>
        </w:rPr>
      </w:pPr>
    </w:p>
    <w:p w:rsidR="00557AC1" w:rsidRDefault="00557AC1" w:rsidP="00B22BDA">
      <w:pPr>
        <w:tabs>
          <w:tab w:val="left" w:pos="360"/>
        </w:tabs>
        <w:jc w:val="left"/>
        <w:rPr>
          <w:sz w:val="20"/>
        </w:rPr>
      </w:pPr>
      <w:r w:rsidRPr="004F6D80">
        <w:rPr>
          <w:sz w:val="20"/>
        </w:rPr>
        <w:t>Positioning</w:t>
      </w:r>
      <w:r w:rsidR="001A6881" w:rsidRPr="004F6D80">
        <w:rPr>
          <w:sz w:val="20"/>
        </w:rPr>
        <w:t xml:space="preserve"> Statement</w:t>
      </w:r>
      <w:r w:rsidRPr="004F6D80">
        <w:rPr>
          <w:sz w:val="20"/>
        </w:rPr>
        <w:t>:</w:t>
      </w:r>
    </w:p>
    <w:p w:rsidR="00AE1CB4" w:rsidRPr="00AE1CB4" w:rsidRDefault="00AE1CB4" w:rsidP="00AE1CB4">
      <w:pPr>
        <w:tabs>
          <w:tab w:val="left" w:pos="360"/>
        </w:tabs>
        <w:jc w:val="left"/>
        <w:rPr>
          <w:sz w:val="20"/>
        </w:rPr>
      </w:pPr>
    </w:p>
    <w:p w:rsidR="00AE1CB4" w:rsidRPr="00AE1CB4" w:rsidRDefault="00AE1CB4" w:rsidP="00AE1CB4">
      <w:pPr>
        <w:jc w:val="left"/>
        <w:rPr>
          <w:sz w:val="20"/>
        </w:rPr>
      </w:pPr>
      <w:r w:rsidRPr="00AE1CB4">
        <w:rPr>
          <w:b w:val="0"/>
          <w:bCs/>
          <w:sz w:val="20"/>
        </w:rPr>
        <w:t>We want people to see social marketing as a strategy for changing behaviors or actions by providing something of “value” in exchange for those behaviors and by he</w:t>
      </w:r>
      <w:r>
        <w:rPr>
          <w:b w:val="0"/>
          <w:bCs/>
          <w:sz w:val="20"/>
        </w:rPr>
        <w:t>lping people overcome barriers.</w:t>
      </w:r>
    </w:p>
    <w:p w:rsidR="00557AC1" w:rsidRPr="004F6D80" w:rsidRDefault="00557AC1" w:rsidP="001A6881">
      <w:pPr>
        <w:tabs>
          <w:tab w:val="left" w:pos="360"/>
        </w:tabs>
        <w:jc w:val="left"/>
        <w:rPr>
          <w:sz w:val="20"/>
        </w:rPr>
      </w:pPr>
      <w:bookmarkStart w:id="0" w:name="_GoBack"/>
      <w:bookmarkEnd w:id="0"/>
    </w:p>
    <w:p w:rsidR="00557AC1" w:rsidRPr="004F6D80" w:rsidRDefault="00557AC1" w:rsidP="001A6881">
      <w:pPr>
        <w:tabs>
          <w:tab w:val="left" w:pos="360"/>
        </w:tabs>
        <w:jc w:val="left"/>
        <w:rPr>
          <w:sz w:val="20"/>
        </w:rPr>
      </w:pPr>
      <w:r w:rsidRPr="004F6D80">
        <w:rPr>
          <w:sz w:val="20"/>
        </w:rPr>
        <w:t>Style and Tone:</w:t>
      </w:r>
    </w:p>
    <w:p w:rsidR="00557AC1" w:rsidRPr="004F6D80" w:rsidRDefault="001A6881" w:rsidP="00B22BDA">
      <w:pPr>
        <w:tabs>
          <w:tab w:val="left" w:pos="360"/>
        </w:tabs>
        <w:jc w:val="left"/>
        <w:rPr>
          <w:b w:val="0"/>
          <w:sz w:val="20"/>
        </w:rPr>
      </w:pPr>
      <w:r w:rsidRPr="004F6D80">
        <w:rPr>
          <w:b w:val="0"/>
          <w:sz w:val="20"/>
        </w:rPr>
        <w:t>A graphic that is s</w:t>
      </w:r>
      <w:r w:rsidR="00557AC1" w:rsidRPr="004F6D80">
        <w:rPr>
          <w:b w:val="0"/>
          <w:sz w:val="20"/>
        </w:rPr>
        <w:t>imple, easily replicated/reproduced,</w:t>
      </w:r>
      <w:r w:rsidRPr="004F6D80">
        <w:rPr>
          <w:b w:val="0"/>
          <w:sz w:val="20"/>
        </w:rPr>
        <w:t xml:space="preserve"> and unique.  </w:t>
      </w:r>
    </w:p>
    <w:p w:rsidR="001A6881" w:rsidRPr="004F6D80" w:rsidRDefault="001A6881" w:rsidP="00B22BDA">
      <w:pPr>
        <w:tabs>
          <w:tab w:val="left" w:pos="360"/>
        </w:tabs>
        <w:jc w:val="left"/>
        <w:rPr>
          <w:b w:val="0"/>
          <w:sz w:val="20"/>
        </w:rPr>
      </w:pPr>
    </w:p>
    <w:p w:rsidR="001A6881" w:rsidRPr="004F6D80" w:rsidRDefault="001A6881" w:rsidP="00B22BDA">
      <w:pPr>
        <w:tabs>
          <w:tab w:val="left" w:pos="360"/>
        </w:tabs>
        <w:jc w:val="left"/>
        <w:rPr>
          <w:sz w:val="20"/>
        </w:rPr>
      </w:pPr>
      <w:r w:rsidRPr="004F6D80">
        <w:rPr>
          <w:sz w:val="20"/>
        </w:rPr>
        <w:t>Channels:</w:t>
      </w:r>
    </w:p>
    <w:p w:rsidR="00557AC1" w:rsidRPr="004F6D80" w:rsidRDefault="004F6D80" w:rsidP="00B22BDA">
      <w:pPr>
        <w:tabs>
          <w:tab w:val="left" w:pos="360"/>
        </w:tabs>
        <w:jc w:val="left"/>
        <w:rPr>
          <w:b w:val="0"/>
          <w:sz w:val="20"/>
        </w:rPr>
      </w:pPr>
      <w:r>
        <w:rPr>
          <w:b w:val="0"/>
          <w:sz w:val="20"/>
        </w:rPr>
        <w:t>The</w:t>
      </w:r>
      <w:r w:rsidR="001A6881" w:rsidRPr="004F6D80">
        <w:rPr>
          <w:b w:val="0"/>
          <w:sz w:val="20"/>
        </w:rPr>
        <w:t xml:space="preserve"> “debut” </w:t>
      </w:r>
      <w:r>
        <w:rPr>
          <w:b w:val="0"/>
          <w:sz w:val="20"/>
        </w:rPr>
        <w:t xml:space="preserve">of this graphic </w:t>
      </w:r>
      <w:r w:rsidR="001A6881" w:rsidRPr="004F6D80">
        <w:rPr>
          <w:b w:val="0"/>
          <w:sz w:val="20"/>
        </w:rPr>
        <w:t>will be the front cover of the 5</w:t>
      </w:r>
      <w:r w:rsidR="001A6881" w:rsidRPr="004F6D80">
        <w:rPr>
          <w:b w:val="0"/>
          <w:sz w:val="20"/>
          <w:vertAlign w:val="superscript"/>
        </w:rPr>
        <w:t>th</w:t>
      </w:r>
      <w:r w:rsidR="001A6881" w:rsidRPr="004F6D80">
        <w:rPr>
          <w:b w:val="0"/>
          <w:sz w:val="20"/>
        </w:rPr>
        <w:t xml:space="preserve"> edition of </w:t>
      </w:r>
      <w:r w:rsidR="001A6881" w:rsidRPr="004F6D80">
        <w:rPr>
          <w:b w:val="0"/>
          <w:i/>
          <w:sz w:val="20"/>
        </w:rPr>
        <w:t>Social Marketi</w:t>
      </w:r>
      <w:r>
        <w:rPr>
          <w:b w:val="0"/>
          <w:i/>
          <w:sz w:val="20"/>
        </w:rPr>
        <w:t xml:space="preserve">ng: Changing Behaviors for Good, </w:t>
      </w:r>
      <w:r>
        <w:rPr>
          <w:b w:val="0"/>
          <w:sz w:val="20"/>
        </w:rPr>
        <w:t>to be released in January.</w:t>
      </w:r>
      <w:r w:rsidR="001A6881" w:rsidRPr="004F6D80">
        <w:rPr>
          <w:b w:val="0"/>
          <w:sz w:val="20"/>
        </w:rPr>
        <w:t xml:space="preserve"> </w:t>
      </w:r>
      <w:r w:rsidR="00EC5349" w:rsidRPr="004F6D80">
        <w:rPr>
          <w:b w:val="0"/>
          <w:sz w:val="20"/>
        </w:rPr>
        <w:t xml:space="preserve">We will also encourage its use </w:t>
      </w:r>
      <w:r w:rsidR="0016743D" w:rsidRPr="004F6D80">
        <w:rPr>
          <w:b w:val="0"/>
          <w:sz w:val="20"/>
        </w:rPr>
        <w:t>by the</w:t>
      </w:r>
      <w:r w:rsidR="00EC5349" w:rsidRPr="004F6D80">
        <w:rPr>
          <w:b w:val="0"/>
          <w:sz w:val="20"/>
        </w:rPr>
        <w:t xml:space="preserve"> social marketing associations</w:t>
      </w:r>
      <w:r w:rsidR="0016743D" w:rsidRPr="004F6D80">
        <w:rPr>
          <w:b w:val="0"/>
          <w:sz w:val="20"/>
        </w:rPr>
        <w:t xml:space="preserve"> and </w:t>
      </w:r>
      <w:r w:rsidR="00524C32" w:rsidRPr="004F6D80">
        <w:rPr>
          <w:b w:val="0"/>
          <w:sz w:val="20"/>
        </w:rPr>
        <w:t>j</w:t>
      </w:r>
      <w:r w:rsidR="0016743D" w:rsidRPr="004F6D80">
        <w:rPr>
          <w:b w:val="0"/>
          <w:sz w:val="20"/>
        </w:rPr>
        <w:t>ournals</w:t>
      </w:r>
      <w:r w:rsidR="00EC5349" w:rsidRPr="004F6D80">
        <w:rPr>
          <w:b w:val="0"/>
          <w:sz w:val="20"/>
        </w:rPr>
        <w:t xml:space="preserve">. </w:t>
      </w:r>
      <w:r w:rsidR="004020BC" w:rsidRPr="004F6D80">
        <w:rPr>
          <w:b w:val="0"/>
          <w:sz w:val="20"/>
        </w:rPr>
        <w:t>The authors will credit the developer of the graphic in the book.</w:t>
      </w:r>
    </w:p>
    <w:p w:rsidR="004F6D80" w:rsidRPr="004F6D80" w:rsidRDefault="004F6D80" w:rsidP="00B22BDA">
      <w:pPr>
        <w:tabs>
          <w:tab w:val="left" w:pos="360"/>
        </w:tabs>
        <w:jc w:val="left"/>
        <w:rPr>
          <w:b w:val="0"/>
          <w:sz w:val="20"/>
        </w:rPr>
      </w:pPr>
    </w:p>
    <w:p w:rsidR="004F6D80" w:rsidRPr="004F6D80" w:rsidRDefault="004F6D80" w:rsidP="00B22BDA">
      <w:pPr>
        <w:tabs>
          <w:tab w:val="left" w:pos="360"/>
        </w:tabs>
        <w:jc w:val="left"/>
        <w:rPr>
          <w:b w:val="0"/>
          <w:sz w:val="20"/>
        </w:rPr>
      </w:pPr>
      <w:r w:rsidRPr="004F6D80">
        <w:rPr>
          <w:b w:val="0"/>
          <w:sz w:val="20"/>
        </w:rPr>
        <w:t xml:space="preserve">Contact:  Nancy Lee, </w:t>
      </w:r>
      <w:hyperlink r:id="rId9" w:history="1">
        <w:r w:rsidRPr="004F6D80">
          <w:rPr>
            <w:rStyle w:val="Hyperlink"/>
            <w:b w:val="0"/>
            <w:sz w:val="20"/>
          </w:rPr>
          <w:t>nancyrlee@msn.com</w:t>
        </w:r>
      </w:hyperlink>
      <w:r w:rsidRPr="004F6D80">
        <w:rPr>
          <w:b w:val="0"/>
          <w:sz w:val="20"/>
        </w:rPr>
        <w:t xml:space="preserve">. </w:t>
      </w:r>
    </w:p>
    <w:sectPr w:rsidR="004F6D80" w:rsidRPr="004F6D8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F6B" w:rsidRDefault="00E36F6B" w:rsidP="00EC5349">
      <w:r>
        <w:separator/>
      </w:r>
    </w:p>
  </w:endnote>
  <w:endnote w:type="continuationSeparator" w:id="0">
    <w:p w:rsidR="00E36F6B" w:rsidRDefault="00E36F6B" w:rsidP="00EC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F6B" w:rsidRDefault="00E36F6B" w:rsidP="00EC5349">
      <w:r>
        <w:separator/>
      </w:r>
    </w:p>
  </w:footnote>
  <w:footnote w:type="continuationSeparator" w:id="0">
    <w:p w:rsidR="00E36F6B" w:rsidRDefault="00E36F6B" w:rsidP="00EC5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349" w:rsidRDefault="00EC5349" w:rsidP="00EC5349">
    <w:pPr>
      <w:pStyle w:val="Header"/>
      <w:jc w:val="left"/>
    </w:pPr>
    <w:r>
      <w:t>10/7/14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F1A"/>
    <w:rsid w:val="00035F1A"/>
    <w:rsid w:val="0016743D"/>
    <w:rsid w:val="001A6881"/>
    <w:rsid w:val="004020BC"/>
    <w:rsid w:val="004F6D80"/>
    <w:rsid w:val="00524C32"/>
    <w:rsid w:val="00557AC1"/>
    <w:rsid w:val="00AE1CB4"/>
    <w:rsid w:val="00B22BDA"/>
    <w:rsid w:val="00D0630B"/>
    <w:rsid w:val="00DB2515"/>
    <w:rsid w:val="00E36F6B"/>
    <w:rsid w:val="00EC5349"/>
    <w:rsid w:val="00F0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7AC1"/>
    <w:rPr>
      <w:rFonts w:ascii="Tahoma" w:hAnsi="Tahoma" w:cs="Tahoma"/>
      <w:sz w:val="16"/>
      <w:szCs w:val="16"/>
    </w:rPr>
  </w:style>
  <w:style w:type="character" w:customStyle="1" w:styleId="BalloonTextChar">
    <w:name w:val="Balloon Text Char"/>
    <w:basedOn w:val="DefaultParagraphFont"/>
    <w:link w:val="BalloonText"/>
    <w:uiPriority w:val="99"/>
    <w:semiHidden/>
    <w:rsid w:val="00557AC1"/>
    <w:rPr>
      <w:rFonts w:ascii="Tahoma" w:hAnsi="Tahoma" w:cs="Tahoma"/>
      <w:b/>
      <w:sz w:val="16"/>
      <w:szCs w:val="16"/>
    </w:rPr>
  </w:style>
  <w:style w:type="paragraph" w:styleId="Header">
    <w:name w:val="header"/>
    <w:basedOn w:val="Normal"/>
    <w:link w:val="HeaderChar"/>
    <w:uiPriority w:val="99"/>
    <w:unhideWhenUsed/>
    <w:rsid w:val="00EC5349"/>
    <w:pPr>
      <w:tabs>
        <w:tab w:val="center" w:pos="4680"/>
        <w:tab w:val="right" w:pos="9360"/>
      </w:tabs>
    </w:pPr>
  </w:style>
  <w:style w:type="character" w:customStyle="1" w:styleId="HeaderChar">
    <w:name w:val="Header Char"/>
    <w:basedOn w:val="DefaultParagraphFont"/>
    <w:link w:val="Header"/>
    <w:uiPriority w:val="99"/>
    <w:rsid w:val="00EC5349"/>
    <w:rPr>
      <w:b/>
    </w:rPr>
  </w:style>
  <w:style w:type="paragraph" w:styleId="Footer">
    <w:name w:val="footer"/>
    <w:basedOn w:val="Normal"/>
    <w:link w:val="FooterChar"/>
    <w:uiPriority w:val="99"/>
    <w:unhideWhenUsed/>
    <w:rsid w:val="00EC5349"/>
    <w:pPr>
      <w:tabs>
        <w:tab w:val="center" w:pos="4680"/>
        <w:tab w:val="right" w:pos="9360"/>
      </w:tabs>
    </w:pPr>
  </w:style>
  <w:style w:type="character" w:customStyle="1" w:styleId="FooterChar">
    <w:name w:val="Footer Char"/>
    <w:basedOn w:val="DefaultParagraphFont"/>
    <w:link w:val="Footer"/>
    <w:uiPriority w:val="99"/>
    <w:rsid w:val="00EC5349"/>
    <w:rPr>
      <w:b/>
    </w:rPr>
  </w:style>
  <w:style w:type="character" w:styleId="Hyperlink">
    <w:name w:val="Hyperlink"/>
    <w:basedOn w:val="DefaultParagraphFont"/>
    <w:uiPriority w:val="99"/>
    <w:unhideWhenUsed/>
    <w:rsid w:val="004F6D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7AC1"/>
    <w:rPr>
      <w:rFonts w:ascii="Tahoma" w:hAnsi="Tahoma" w:cs="Tahoma"/>
      <w:sz w:val="16"/>
      <w:szCs w:val="16"/>
    </w:rPr>
  </w:style>
  <w:style w:type="character" w:customStyle="1" w:styleId="BalloonTextChar">
    <w:name w:val="Balloon Text Char"/>
    <w:basedOn w:val="DefaultParagraphFont"/>
    <w:link w:val="BalloonText"/>
    <w:uiPriority w:val="99"/>
    <w:semiHidden/>
    <w:rsid w:val="00557AC1"/>
    <w:rPr>
      <w:rFonts w:ascii="Tahoma" w:hAnsi="Tahoma" w:cs="Tahoma"/>
      <w:b/>
      <w:sz w:val="16"/>
      <w:szCs w:val="16"/>
    </w:rPr>
  </w:style>
  <w:style w:type="paragraph" w:styleId="Header">
    <w:name w:val="header"/>
    <w:basedOn w:val="Normal"/>
    <w:link w:val="HeaderChar"/>
    <w:uiPriority w:val="99"/>
    <w:unhideWhenUsed/>
    <w:rsid w:val="00EC5349"/>
    <w:pPr>
      <w:tabs>
        <w:tab w:val="center" w:pos="4680"/>
        <w:tab w:val="right" w:pos="9360"/>
      </w:tabs>
    </w:pPr>
  </w:style>
  <w:style w:type="character" w:customStyle="1" w:styleId="HeaderChar">
    <w:name w:val="Header Char"/>
    <w:basedOn w:val="DefaultParagraphFont"/>
    <w:link w:val="Header"/>
    <w:uiPriority w:val="99"/>
    <w:rsid w:val="00EC5349"/>
    <w:rPr>
      <w:b/>
    </w:rPr>
  </w:style>
  <w:style w:type="paragraph" w:styleId="Footer">
    <w:name w:val="footer"/>
    <w:basedOn w:val="Normal"/>
    <w:link w:val="FooterChar"/>
    <w:uiPriority w:val="99"/>
    <w:unhideWhenUsed/>
    <w:rsid w:val="00EC5349"/>
    <w:pPr>
      <w:tabs>
        <w:tab w:val="center" w:pos="4680"/>
        <w:tab w:val="right" w:pos="9360"/>
      </w:tabs>
    </w:pPr>
  </w:style>
  <w:style w:type="character" w:customStyle="1" w:styleId="FooterChar">
    <w:name w:val="Footer Char"/>
    <w:basedOn w:val="DefaultParagraphFont"/>
    <w:link w:val="Footer"/>
    <w:uiPriority w:val="99"/>
    <w:rsid w:val="00EC5349"/>
    <w:rPr>
      <w:b/>
    </w:rPr>
  </w:style>
  <w:style w:type="character" w:styleId="Hyperlink">
    <w:name w:val="Hyperlink"/>
    <w:basedOn w:val="DefaultParagraphFont"/>
    <w:uiPriority w:val="99"/>
    <w:unhideWhenUsed/>
    <w:rsid w:val="004F6D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839492">
      <w:bodyDiv w:val="1"/>
      <w:marLeft w:val="0"/>
      <w:marRight w:val="0"/>
      <w:marTop w:val="0"/>
      <w:marBottom w:val="0"/>
      <w:divBdr>
        <w:top w:val="none" w:sz="0" w:space="0" w:color="auto"/>
        <w:left w:val="none" w:sz="0" w:space="0" w:color="auto"/>
        <w:bottom w:val="none" w:sz="0" w:space="0" w:color="auto"/>
        <w:right w:val="none" w:sz="0" w:space="0" w:color="auto"/>
      </w:divBdr>
    </w:div>
    <w:div w:id="202489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jpg@01CFE154.526B4D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ancyrlee@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7</cp:revision>
  <cp:lastPrinted>2014-10-07T15:31:00Z</cp:lastPrinted>
  <dcterms:created xsi:type="dcterms:W3CDTF">2014-10-07T14:35:00Z</dcterms:created>
  <dcterms:modified xsi:type="dcterms:W3CDTF">2014-10-08T00:16:00Z</dcterms:modified>
</cp:coreProperties>
</file>